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D4" w:rsidRPr="009611BF" w:rsidRDefault="00355721" w:rsidP="00E463D4">
      <w:pPr>
        <w:spacing w:line="312" w:lineRule="auto"/>
        <w:jc w:val="center"/>
        <w:outlineLvl w:val="0"/>
        <w:rPr>
          <w:b/>
          <w:sz w:val="28"/>
          <w:szCs w:val="28"/>
          <w:lang w:val="en-GB"/>
        </w:rPr>
      </w:pPr>
      <w:r>
        <w:rPr>
          <w:b/>
          <w:sz w:val="28"/>
          <w:szCs w:val="28"/>
          <w:lang w:val="en-GB"/>
        </w:rPr>
        <w:t xml:space="preserve">PAPER </w:t>
      </w:r>
      <w:r w:rsidR="00921B9F">
        <w:rPr>
          <w:b/>
          <w:sz w:val="28"/>
          <w:szCs w:val="28"/>
          <w:lang w:val="en-GB"/>
        </w:rPr>
        <w:t>TITLE</w:t>
      </w:r>
    </w:p>
    <w:p w:rsidR="00E463D4" w:rsidRPr="00E463D4" w:rsidRDefault="00E463D4" w:rsidP="004A2F07">
      <w:pPr>
        <w:spacing w:line="312" w:lineRule="auto"/>
        <w:ind w:firstLine="709"/>
        <w:jc w:val="right"/>
        <w:rPr>
          <w:sz w:val="12"/>
          <w:szCs w:val="12"/>
          <w:lang w:val="en-GB"/>
        </w:rPr>
      </w:pPr>
    </w:p>
    <w:p w:rsidR="009611BF" w:rsidRPr="009611BF" w:rsidRDefault="00921B9F" w:rsidP="00E463D4">
      <w:pPr>
        <w:spacing w:line="312" w:lineRule="auto"/>
        <w:ind w:firstLine="709"/>
        <w:jc w:val="right"/>
        <w:outlineLvl w:val="1"/>
        <w:rPr>
          <w:sz w:val="28"/>
          <w:szCs w:val="28"/>
          <w:lang w:val="en-GB"/>
        </w:rPr>
      </w:pPr>
      <w:r>
        <w:rPr>
          <w:sz w:val="28"/>
          <w:szCs w:val="28"/>
          <w:lang w:val="en-GB"/>
        </w:rPr>
        <w:t>Surname N</w:t>
      </w:r>
      <w:r w:rsidR="009611BF" w:rsidRPr="009611BF">
        <w:rPr>
          <w:sz w:val="28"/>
          <w:szCs w:val="28"/>
          <w:lang w:val="en-GB"/>
        </w:rPr>
        <w:t>.</w:t>
      </w:r>
      <w:r w:rsidR="009611BF" w:rsidRPr="009611BF">
        <w:rPr>
          <w:sz w:val="28"/>
          <w:szCs w:val="28"/>
          <w:vertAlign w:val="superscript"/>
          <w:lang w:val="en-GB"/>
        </w:rPr>
        <w:t>1</w:t>
      </w:r>
      <w:r w:rsidR="009611BF" w:rsidRPr="009611BF">
        <w:rPr>
          <w:sz w:val="28"/>
          <w:szCs w:val="28"/>
          <w:lang w:val="en-GB"/>
        </w:rPr>
        <w:t xml:space="preserve">, </w:t>
      </w:r>
      <w:r>
        <w:rPr>
          <w:sz w:val="28"/>
          <w:szCs w:val="28"/>
          <w:lang w:val="en-GB"/>
        </w:rPr>
        <w:t>Surname N</w:t>
      </w:r>
      <w:r w:rsidRPr="009611BF">
        <w:rPr>
          <w:sz w:val="28"/>
          <w:szCs w:val="28"/>
          <w:lang w:val="en-GB"/>
        </w:rPr>
        <w:t>.</w:t>
      </w:r>
      <w:r w:rsidR="009611BF" w:rsidRPr="009611BF">
        <w:rPr>
          <w:sz w:val="28"/>
          <w:szCs w:val="28"/>
          <w:vertAlign w:val="superscript"/>
          <w:lang w:val="en-GB"/>
        </w:rPr>
        <w:t>2</w:t>
      </w:r>
      <w:r w:rsidR="009611BF" w:rsidRPr="009611BF">
        <w:rPr>
          <w:sz w:val="28"/>
          <w:szCs w:val="28"/>
          <w:lang w:val="en-GB"/>
        </w:rPr>
        <w:t xml:space="preserve">, </w:t>
      </w:r>
      <w:r>
        <w:rPr>
          <w:sz w:val="28"/>
          <w:szCs w:val="28"/>
          <w:lang w:val="en-GB"/>
        </w:rPr>
        <w:t>Surname N</w:t>
      </w:r>
      <w:r w:rsidRPr="009611BF">
        <w:rPr>
          <w:sz w:val="28"/>
          <w:szCs w:val="28"/>
          <w:lang w:val="en-GB"/>
        </w:rPr>
        <w:t>.</w:t>
      </w:r>
      <w:r w:rsidR="009611BF" w:rsidRPr="009611BF">
        <w:rPr>
          <w:sz w:val="28"/>
          <w:szCs w:val="28"/>
          <w:vertAlign w:val="superscript"/>
          <w:lang w:val="en-GB"/>
        </w:rPr>
        <w:t>2</w:t>
      </w:r>
    </w:p>
    <w:p w:rsidR="009611BF" w:rsidRPr="00E463D4" w:rsidRDefault="009611BF" w:rsidP="004A2F07">
      <w:pPr>
        <w:spacing w:line="312" w:lineRule="auto"/>
        <w:ind w:firstLine="709"/>
        <w:jc w:val="right"/>
        <w:rPr>
          <w:sz w:val="20"/>
          <w:szCs w:val="20"/>
          <w:lang w:val="en-GB"/>
        </w:rPr>
      </w:pPr>
      <w:r w:rsidRPr="00E463D4">
        <w:rPr>
          <w:sz w:val="20"/>
          <w:szCs w:val="20"/>
          <w:vertAlign w:val="superscript"/>
          <w:lang w:val="en-GB"/>
        </w:rPr>
        <w:t>1</w:t>
      </w:r>
      <w:r w:rsidR="00355721">
        <w:rPr>
          <w:sz w:val="20"/>
          <w:szCs w:val="20"/>
          <w:lang w:val="en-GB"/>
        </w:rPr>
        <w:t>Affilia</w:t>
      </w:r>
      <w:r w:rsidR="00921B9F">
        <w:rPr>
          <w:sz w:val="20"/>
          <w:szCs w:val="20"/>
          <w:lang w:val="en-GB"/>
        </w:rPr>
        <w:t>tion</w:t>
      </w:r>
    </w:p>
    <w:p w:rsidR="009611BF" w:rsidRPr="00E463D4" w:rsidRDefault="009611BF" w:rsidP="004A2F07">
      <w:pPr>
        <w:spacing w:line="312" w:lineRule="auto"/>
        <w:ind w:firstLine="709"/>
        <w:jc w:val="right"/>
        <w:rPr>
          <w:sz w:val="20"/>
          <w:szCs w:val="20"/>
          <w:lang w:val="en-GB"/>
        </w:rPr>
      </w:pPr>
      <w:r w:rsidRPr="00E463D4">
        <w:rPr>
          <w:sz w:val="20"/>
          <w:szCs w:val="20"/>
          <w:vertAlign w:val="superscript"/>
          <w:lang w:val="en-GB"/>
        </w:rPr>
        <w:t>2</w:t>
      </w:r>
      <w:r w:rsidR="00355721" w:rsidRPr="00355721">
        <w:rPr>
          <w:sz w:val="20"/>
          <w:szCs w:val="20"/>
          <w:lang w:val="en-GB"/>
        </w:rPr>
        <w:t xml:space="preserve"> </w:t>
      </w:r>
      <w:r w:rsidR="00355721">
        <w:rPr>
          <w:sz w:val="20"/>
          <w:szCs w:val="20"/>
          <w:lang w:val="en-GB"/>
        </w:rPr>
        <w:t>Affiliation</w:t>
      </w:r>
    </w:p>
    <w:p w:rsidR="009611BF" w:rsidRPr="009611BF" w:rsidRDefault="009611BF" w:rsidP="004A2F07">
      <w:pPr>
        <w:spacing w:line="312" w:lineRule="auto"/>
        <w:jc w:val="both"/>
        <w:rPr>
          <w:b/>
          <w:sz w:val="28"/>
          <w:szCs w:val="28"/>
          <w:lang w:val="en-GB"/>
        </w:rPr>
      </w:pPr>
      <w:r w:rsidRPr="009611BF">
        <w:rPr>
          <w:b/>
          <w:sz w:val="28"/>
          <w:szCs w:val="28"/>
          <w:lang w:val="en-GB"/>
        </w:rPr>
        <w:t>Introduction</w:t>
      </w:r>
      <w:r w:rsidR="0046448B">
        <w:rPr>
          <w:b/>
          <w:sz w:val="28"/>
          <w:szCs w:val="28"/>
          <w:lang w:val="en-GB"/>
        </w:rPr>
        <w:t xml:space="preserve"> </w:t>
      </w:r>
      <w:r w:rsidR="0046448B" w:rsidRPr="0046448B">
        <w:rPr>
          <w:b/>
          <w:bCs/>
          <w:iCs/>
          <w:sz w:val="28"/>
          <w:szCs w:val="28"/>
          <w:lang w:val="en-GB"/>
        </w:rPr>
        <w:t>(Heading 1)</w:t>
      </w:r>
    </w:p>
    <w:p w:rsidR="00F75F8B" w:rsidRPr="00F75F8B" w:rsidRDefault="00F75F8B" w:rsidP="00921B9F">
      <w:pPr>
        <w:spacing w:line="312" w:lineRule="auto"/>
        <w:ind w:firstLine="709"/>
        <w:jc w:val="both"/>
        <w:rPr>
          <w:bCs/>
          <w:iCs/>
          <w:spacing w:val="-4"/>
          <w:sz w:val="28"/>
          <w:szCs w:val="28"/>
          <w:lang w:val="en-GB"/>
        </w:rPr>
      </w:pPr>
      <w:bookmarkStart w:id="0" w:name="_GoBack"/>
      <w:r w:rsidRPr="00F75F8B">
        <w:rPr>
          <w:bCs/>
          <w:iCs/>
          <w:spacing w:val="-4"/>
          <w:sz w:val="28"/>
          <w:szCs w:val="28"/>
          <w:lang w:val="en-GB"/>
        </w:rPr>
        <w:t xml:space="preserve">The article, written in English, should be structured in the following way: INTRODUCTION, METHODS, EXPERIMENTAL, RESULTS, </w:t>
      </w:r>
      <w:r w:rsidRPr="00F75F8B">
        <w:rPr>
          <w:bCs/>
          <w:iCs/>
          <w:spacing w:val="-4"/>
          <w:sz w:val="28"/>
          <w:szCs w:val="28"/>
          <w:lang w:val="en-GB"/>
        </w:rPr>
        <w:t>CONCLUSIONS</w:t>
      </w:r>
      <w:r w:rsidRPr="00F75F8B">
        <w:rPr>
          <w:bCs/>
          <w:iCs/>
          <w:spacing w:val="-4"/>
          <w:sz w:val="28"/>
          <w:szCs w:val="28"/>
          <w:lang w:val="en-GB"/>
        </w:rPr>
        <w:t xml:space="preserve"> and </w:t>
      </w:r>
      <w:r w:rsidRPr="00F75F8B">
        <w:rPr>
          <w:bCs/>
          <w:iCs/>
          <w:spacing w:val="-4"/>
          <w:sz w:val="28"/>
          <w:szCs w:val="28"/>
          <w:lang w:val="en-GB"/>
        </w:rPr>
        <w:t>REFERENCES.</w:t>
      </w:r>
    </w:p>
    <w:bookmarkEnd w:id="0"/>
    <w:p w:rsidR="00403327" w:rsidRDefault="00921B9F" w:rsidP="00921B9F">
      <w:pPr>
        <w:spacing w:line="312" w:lineRule="auto"/>
        <w:ind w:firstLine="709"/>
        <w:jc w:val="both"/>
        <w:rPr>
          <w:bCs/>
          <w:iCs/>
          <w:sz w:val="28"/>
          <w:szCs w:val="28"/>
          <w:lang w:val="en-GB"/>
        </w:rPr>
      </w:pPr>
      <w:r w:rsidRPr="00921B9F">
        <w:rPr>
          <w:bCs/>
          <w:iCs/>
          <w:sz w:val="28"/>
          <w:szCs w:val="28"/>
          <w:lang w:val="en-GB"/>
        </w:rPr>
        <w:t>First, confirm that you have the correct template for your paper size. This template has been tailored for output on the A4 paper size.</w:t>
      </w:r>
      <w:r w:rsidR="00403327">
        <w:rPr>
          <w:bCs/>
          <w:iCs/>
          <w:sz w:val="28"/>
          <w:szCs w:val="28"/>
          <w:lang w:val="en-GB"/>
        </w:rPr>
        <w:t xml:space="preserve"> </w:t>
      </w:r>
      <w:r w:rsidR="00403327" w:rsidRPr="00403327">
        <w:rPr>
          <w:bCs/>
          <w:iCs/>
          <w:sz w:val="28"/>
          <w:szCs w:val="28"/>
          <w:lang w:val="en-GB"/>
        </w:rPr>
        <w:t>The length of the paper is no more than 10 full pages (А4).</w:t>
      </w:r>
    </w:p>
    <w:p w:rsidR="00921B9F" w:rsidRPr="00921B9F" w:rsidRDefault="00921B9F" w:rsidP="00921B9F">
      <w:pPr>
        <w:spacing w:line="312" w:lineRule="auto"/>
        <w:ind w:firstLine="709"/>
        <w:jc w:val="both"/>
        <w:rPr>
          <w:bCs/>
          <w:iCs/>
          <w:sz w:val="28"/>
          <w:szCs w:val="28"/>
          <w:lang w:val="en-GB"/>
        </w:rPr>
      </w:pPr>
      <w:r w:rsidRPr="00921B9F">
        <w:rPr>
          <w:bCs/>
          <w:iCs/>
          <w:sz w:val="28"/>
          <w:szCs w:val="28"/>
          <w:lang w:val="en-GB"/>
        </w:rPr>
        <w:t>The template is used to format your paper and style the text. All margins, line spaces, and text fonts are prescribed; please do not alter them. Th</w:t>
      </w:r>
      <w:r w:rsidR="00043A17">
        <w:rPr>
          <w:bCs/>
          <w:iCs/>
          <w:sz w:val="28"/>
          <w:szCs w:val="28"/>
          <w:lang w:val="en-GB"/>
        </w:rPr>
        <w:t>e</w:t>
      </w:r>
      <w:r w:rsidRPr="00921B9F">
        <w:rPr>
          <w:bCs/>
          <w:iCs/>
          <w:sz w:val="28"/>
          <w:szCs w:val="28"/>
          <w:lang w:val="en-GB"/>
        </w:rPr>
        <w:t>s</w:t>
      </w:r>
      <w:r w:rsidR="00043A17">
        <w:rPr>
          <w:bCs/>
          <w:iCs/>
          <w:sz w:val="28"/>
          <w:szCs w:val="28"/>
          <w:lang w:val="en-GB"/>
        </w:rPr>
        <w:t>e</w:t>
      </w:r>
      <w:r w:rsidRPr="00921B9F">
        <w:rPr>
          <w:bCs/>
          <w:iCs/>
          <w:sz w:val="28"/>
          <w:szCs w:val="28"/>
          <w:lang w:val="en-GB"/>
        </w:rPr>
        <w:t xml:space="preserve"> </w:t>
      </w:r>
      <w:r w:rsidR="00043A17">
        <w:rPr>
          <w:bCs/>
          <w:iCs/>
          <w:sz w:val="28"/>
          <w:szCs w:val="28"/>
          <w:lang w:val="en-GB"/>
        </w:rPr>
        <w:t>margins</w:t>
      </w:r>
      <w:r w:rsidRPr="00921B9F">
        <w:rPr>
          <w:bCs/>
          <w:iCs/>
          <w:sz w:val="28"/>
          <w:szCs w:val="28"/>
          <w:lang w:val="en-GB"/>
        </w:rPr>
        <w:t xml:space="preserve"> and others are deliberate, using specifications that anticipate your paper as one part of the entire </w:t>
      </w:r>
      <w:r w:rsidR="00043A17">
        <w:rPr>
          <w:bCs/>
          <w:iCs/>
          <w:sz w:val="28"/>
          <w:szCs w:val="28"/>
          <w:lang w:val="en-GB"/>
        </w:rPr>
        <w:t>monograph</w:t>
      </w:r>
      <w:r w:rsidRPr="00921B9F">
        <w:rPr>
          <w:bCs/>
          <w:iCs/>
          <w:sz w:val="28"/>
          <w:szCs w:val="28"/>
          <w:lang w:val="en-GB"/>
        </w:rPr>
        <w:t>, and not as an independent document. Please do not revise any of the current designations.</w:t>
      </w:r>
    </w:p>
    <w:p w:rsidR="009611BF" w:rsidRPr="0046448B" w:rsidRDefault="009611BF" w:rsidP="004A2F07">
      <w:pPr>
        <w:spacing w:line="312" w:lineRule="auto"/>
        <w:ind w:firstLine="709"/>
        <w:jc w:val="both"/>
        <w:rPr>
          <w:sz w:val="20"/>
          <w:szCs w:val="28"/>
          <w:lang w:val="en-GB"/>
        </w:rPr>
      </w:pPr>
    </w:p>
    <w:p w:rsidR="009611BF" w:rsidRPr="00FA0953" w:rsidRDefault="0046448B" w:rsidP="004A2F07">
      <w:pPr>
        <w:spacing w:line="312" w:lineRule="auto"/>
        <w:jc w:val="both"/>
        <w:rPr>
          <w:b/>
          <w:bCs/>
          <w:iCs/>
          <w:sz w:val="28"/>
          <w:szCs w:val="28"/>
          <w:lang w:val="en-GB"/>
        </w:rPr>
      </w:pPr>
      <w:r>
        <w:rPr>
          <w:b/>
          <w:bCs/>
          <w:iCs/>
          <w:sz w:val="28"/>
          <w:szCs w:val="28"/>
          <w:lang w:val="en-GB"/>
        </w:rPr>
        <w:t xml:space="preserve">Method </w:t>
      </w:r>
      <w:r w:rsidRPr="0046448B">
        <w:rPr>
          <w:b/>
          <w:bCs/>
          <w:iCs/>
          <w:sz w:val="28"/>
          <w:szCs w:val="28"/>
          <w:lang w:val="en-GB"/>
        </w:rPr>
        <w:t>(Heading 1)</w:t>
      </w:r>
    </w:p>
    <w:p w:rsidR="009611BF" w:rsidRPr="008200F9" w:rsidRDefault="00043A17" w:rsidP="004A2F07">
      <w:pPr>
        <w:spacing w:line="312" w:lineRule="auto"/>
        <w:ind w:firstLine="709"/>
        <w:jc w:val="both"/>
        <w:rPr>
          <w:bCs/>
          <w:iCs/>
          <w:sz w:val="28"/>
          <w:szCs w:val="28"/>
          <w:lang w:val="en-GB"/>
        </w:rPr>
      </w:pPr>
      <w:r w:rsidRPr="008200F9">
        <w:rPr>
          <w:bCs/>
          <w:iCs/>
          <w:sz w:val="28"/>
          <w:szCs w:val="28"/>
          <w:lang w:val="en-GB"/>
        </w:rPr>
        <w:t>Define abbreviations and acronyms the first</w:t>
      </w:r>
      <w:r w:rsidR="0046448B" w:rsidRPr="008200F9">
        <w:rPr>
          <w:bCs/>
          <w:iCs/>
          <w:sz w:val="28"/>
          <w:szCs w:val="28"/>
          <w:lang w:val="en-GB"/>
        </w:rPr>
        <w:t xml:space="preserve"> time they are used in the text</w:t>
      </w:r>
      <w:r w:rsidRPr="008200F9">
        <w:rPr>
          <w:bCs/>
          <w:iCs/>
          <w:sz w:val="28"/>
          <w:szCs w:val="28"/>
          <w:lang w:val="en-GB"/>
        </w:rPr>
        <w:t xml:space="preserve">. </w:t>
      </w:r>
      <w:r w:rsidRPr="00F75F8B">
        <w:rPr>
          <w:bCs/>
          <w:iCs/>
          <w:spacing w:val="-6"/>
          <w:sz w:val="28"/>
          <w:szCs w:val="28"/>
          <w:lang w:val="en-GB"/>
        </w:rPr>
        <w:t>Do not use abbreviations in the title, abstract or heads unless they are unavoidable.</w:t>
      </w:r>
    </w:p>
    <w:p w:rsidR="0046448B" w:rsidRPr="008200F9" w:rsidRDefault="0046448B" w:rsidP="0046448B">
      <w:pPr>
        <w:spacing w:line="312" w:lineRule="auto"/>
        <w:ind w:firstLine="709"/>
        <w:jc w:val="both"/>
        <w:rPr>
          <w:bCs/>
          <w:iCs/>
          <w:sz w:val="28"/>
          <w:szCs w:val="28"/>
          <w:lang w:val="en-GB"/>
        </w:rPr>
      </w:pPr>
      <w:r w:rsidRPr="008200F9">
        <w:rPr>
          <w:bCs/>
          <w:iCs/>
          <w:sz w:val="28"/>
          <w:szCs w:val="28"/>
          <w:lang w:val="en-GB"/>
        </w:rPr>
        <w:t>Headings, or heads, are organizational devices that guide the reader through your paper. There are two types: component heads and text heads.</w:t>
      </w:r>
    </w:p>
    <w:p w:rsidR="009611BF" w:rsidRPr="008200F9" w:rsidRDefault="0046448B" w:rsidP="0046448B">
      <w:pPr>
        <w:spacing w:line="312" w:lineRule="auto"/>
        <w:ind w:firstLine="709"/>
        <w:jc w:val="both"/>
        <w:rPr>
          <w:bCs/>
          <w:iCs/>
          <w:sz w:val="28"/>
          <w:szCs w:val="28"/>
          <w:lang w:val="en-GB"/>
        </w:rPr>
      </w:pPr>
      <w:r w:rsidRPr="008200F9">
        <w:rPr>
          <w:bCs/>
          <w:iCs/>
          <w:sz w:val="28"/>
          <w:szCs w:val="28"/>
          <w:lang w:val="en-GB"/>
        </w:rPr>
        <w:t>Component heads identify the different components of your paper and are not topically subordinate to each other. Examples include Acknowledgements and References and, for these, the correct style to use is “Heading 1”. Use “figure caption” for your Figure captions, and “table head” for your table title.</w:t>
      </w:r>
    </w:p>
    <w:p w:rsidR="0046448B" w:rsidRPr="008200F9" w:rsidRDefault="0046448B" w:rsidP="0046448B">
      <w:pPr>
        <w:spacing w:line="312" w:lineRule="auto"/>
        <w:ind w:firstLine="709"/>
        <w:jc w:val="both"/>
        <w:rPr>
          <w:bCs/>
          <w:iCs/>
          <w:sz w:val="28"/>
          <w:szCs w:val="28"/>
          <w:lang w:val="en-GB"/>
        </w:rPr>
      </w:pPr>
      <w:r w:rsidRPr="008200F9">
        <w:rPr>
          <w:bCs/>
          <w:iCs/>
          <w:sz w:val="28"/>
          <w:szCs w:val="28"/>
          <w:lang w:val="en-GB"/>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w:t>
      </w:r>
      <w:r w:rsidR="008200F9">
        <w:rPr>
          <w:bCs/>
          <w:iCs/>
          <w:sz w:val="28"/>
          <w:szCs w:val="28"/>
          <w:lang w:val="en-GB"/>
        </w:rPr>
        <w:t>,</w:t>
      </w:r>
      <w:r w:rsidRPr="008200F9">
        <w:rPr>
          <w:bCs/>
          <w:iCs/>
          <w:sz w:val="28"/>
          <w:szCs w:val="28"/>
          <w:lang w:val="en-GB"/>
        </w:rPr>
        <w:t xml:space="preserve"> </w:t>
      </w:r>
      <w:r w:rsidR="008200F9" w:rsidRPr="008200F9">
        <w:rPr>
          <w:bCs/>
          <w:iCs/>
          <w:sz w:val="28"/>
          <w:szCs w:val="28"/>
          <w:lang w:val="en-GB"/>
        </w:rPr>
        <w:t>“Heading 2”</w:t>
      </w:r>
      <w:r w:rsidR="008200F9">
        <w:rPr>
          <w:bCs/>
          <w:iCs/>
          <w:sz w:val="28"/>
          <w:szCs w:val="28"/>
          <w:lang w:val="en-GB"/>
        </w:rPr>
        <w:t xml:space="preserve">, </w:t>
      </w:r>
      <w:r w:rsidRPr="008200F9">
        <w:rPr>
          <w:bCs/>
          <w:iCs/>
          <w:sz w:val="28"/>
          <w:szCs w:val="28"/>
          <w:lang w:val="en-GB"/>
        </w:rPr>
        <w:t xml:space="preserve">and “Heading </w:t>
      </w:r>
      <w:r w:rsidR="008200F9">
        <w:rPr>
          <w:bCs/>
          <w:iCs/>
          <w:sz w:val="28"/>
          <w:szCs w:val="28"/>
          <w:lang w:val="en-GB"/>
        </w:rPr>
        <w:t>3</w:t>
      </w:r>
      <w:r w:rsidRPr="008200F9">
        <w:rPr>
          <w:bCs/>
          <w:iCs/>
          <w:sz w:val="28"/>
          <w:szCs w:val="28"/>
          <w:lang w:val="en-GB"/>
        </w:rPr>
        <w:t>” are prescribed.</w:t>
      </w:r>
    </w:p>
    <w:p w:rsidR="0046448B" w:rsidRPr="008200F9" w:rsidRDefault="0046448B" w:rsidP="0046448B">
      <w:pPr>
        <w:spacing w:line="312" w:lineRule="auto"/>
        <w:ind w:firstLine="709"/>
        <w:jc w:val="both"/>
        <w:rPr>
          <w:bCs/>
          <w:iCs/>
          <w:sz w:val="20"/>
          <w:szCs w:val="28"/>
          <w:lang w:val="en-GB"/>
        </w:rPr>
      </w:pPr>
    </w:p>
    <w:p w:rsidR="0046448B" w:rsidRPr="008200F9" w:rsidRDefault="0046448B" w:rsidP="0046448B">
      <w:pPr>
        <w:spacing w:line="312" w:lineRule="auto"/>
        <w:jc w:val="both"/>
        <w:rPr>
          <w:b/>
          <w:bCs/>
          <w:i/>
          <w:iCs/>
          <w:sz w:val="28"/>
          <w:szCs w:val="28"/>
          <w:lang w:val="en-GB"/>
        </w:rPr>
      </w:pPr>
      <w:r w:rsidRPr="008200F9">
        <w:rPr>
          <w:b/>
          <w:bCs/>
          <w:i/>
          <w:iCs/>
          <w:sz w:val="28"/>
          <w:szCs w:val="28"/>
          <w:lang w:val="en-GB"/>
        </w:rPr>
        <w:t>Figures and Tables (Heading 2)</w:t>
      </w:r>
    </w:p>
    <w:p w:rsidR="0046448B" w:rsidRPr="008200F9" w:rsidRDefault="0046448B" w:rsidP="0046448B">
      <w:pPr>
        <w:spacing w:line="312" w:lineRule="auto"/>
        <w:ind w:firstLine="709"/>
        <w:jc w:val="both"/>
        <w:rPr>
          <w:bCs/>
          <w:iCs/>
          <w:sz w:val="28"/>
          <w:szCs w:val="28"/>
          <w:lang w:val="en-GB"/>
        </w:rPr>
      </w:pPr>
      <w:r w:rsidRPr="008200F9">
        <w:rPr>
          <w:bCs/>
          <w:iCs/>
          <w:sz w:val="28"/>
          <w:szCs w:val="28"/>
          <w:lang w:val="en-GB"/>
        </w:rPr>
        <w:t>Figure captions should be below the figures; table heads should appear above the tables. Insert figures and tables after they are cited in the text. Use the abbreviation “Fig. 1”, even at the beginning of a sentence.</w:t>
      </w:r>
    </w:p>
    <w:p w:rsidR="0046448B" w:rsidRPr="0046448B" w:rsidRDefault="0046448B" w:rsidP="0046448B">
      <w:pPr>
        <w:pStyle w:val="tablehead"/>
        <w:numPr>
          <w:ilvl w:val="0"/>
          <w:numId w:val="0"/>
        </w:numPr>
        <w:spacing w:line="240" w:lineRule="auto"/>
        <w:jc w:val="both"/>
        <w:rPr>
          <w:rFonts w:ascii="Times New Roman" w:hAnsi="Times New Roman"/>
          <w:sz w:val="28"/>
          <w:szCs w:val="18"/>
        </w:rPr>
      </w:pPr>
      <w:r w:rsidRPr="0046448B">
        <w:rPr>
          <w:rFonts w:ascii="Times New Roman" w:hAnsi="Times New Roman"/>
          <w:b/>
          <w:sz w:val="28"/>
          <w:szCs w:val="18"/>
        </w:rPr>
        <w:lastRenderedPageBreak/>
        <w:t>Table 1</w:t>
      </w:r>
      <w:r w:rsidRPr="0046448B">
        <w:rPr>
          <w:rFonts w:ascii="Times New Roman" w:hAnsi="Times New Roman"/>
          <w:sz w:val="28"/>
          <w:szCs w:val="18"/>
        </w:rPr>
        <w:t xml:space="preserve"> Table type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15"/>
        <w:gridCol w:w="3648"/>
        <w:gridCol w:w="1713"/>
        <w:gridCol w:w="1711"/>
      </w:tblGrid>
      <w:tr w:rsidR="0046448B" w:rsidRPr="0046448B" w:rsidTr="00062F99">
        <w:trPr>
          <w:trHeight w:val="20"/>
          <w:tblHeader/>
          <w:jc w:val="center"/>
        </w:trPr>
        <w:tc>
          <w:tcPr>
            <w:tcW w:w="1193" w:type="pct"/>
            <w:vMerge w:val="restart"/>
            <w:vAlign w:val="center"/>
          </w:tcPr>
          <w:p w:rsidR="0046448B" w:rsidRPr="0046448B" w:rsidRDefault="0046448B" w:rsidP="00062F99">
            <w:pPr>
              <w:pStyle w:val="tablecolhead"/>
              <w:rPr>
                <w:sz w:val="24"/>
                <w:szCs w:val="24"/>
              </w:rPr>
            </w:pPr>
            <w:r w:rsidRPr="0046448B">
              <w:rPr>
                <w:sz w:val="24"/>
                <w:szCs w:val="24"/>
              </w:rPr>
              <w:t>Table Head</w:t>
            </w:r>
          </w:p>
        </w:tc>
        <w:tc>
          <w:tcPr>
            <w:tcW w:w="3807" w:type="pct"/>
            <w:gridSpan w:val="3"/>
            <w:vAlign w:val="center"/>
          </w:tcPr>
          <w:p w:rsidR="0046448B" w:rsidRPr="0046448B" w:rsidRDefault="0046448B" w:rsidP="00062F99">
            <w:pPr>
              <w:pStyle w:val="tablecolhead"/>
              <w:rPr>
                <w:sz w:val="24"/>
                <w:szCs w:val="24"/>
              </w:rPr>
            </w:pPr>
            <w:r w:rsidRPr="0046448B">
              <w:rPr>
                <w:sz w:val="24"/>
                <w:szCs w:val="24"/>
              </w:rPr>
              <w:t>Table Column Head</w:t>
            </w:r>
          </w:p>
        </w:tc>
      </w:tr>
      <w:tr w:rsidR="0046448B" w:rsidRPr="0046448B" w:rsidTr="00062F99">
        <w:trPr>
          <w:trHeight w:val="20"/>
          <w:tblHeader/>
          <w:jc w:val="center"/>
        </w:trPr>
        <w:tc>
          <w:tcPr>
            <w:tcW w:w="1193" w:type="pct"/>
            <w:vMerge/>
            <w:vAlign w:val="center"/>
          </w:tcPr>
          <w:p w:rsidR="0046448B" w:rsidRPr="0046448B" w:rsidRDefault="0046448B" w:rsidP="00062F99"/>
        </w:tc>
        <w:tc>
          <w:tcPr>
            <w:tcW w:w="1964" w:type="pct"/>
            <w:vAlign w:val="center"/>
          </w:tcPr>
          <w:p w:rsidR="0046448B" w:rsidRPr="0046448B" w:rsidRDefault="0046448B" w:rsidP="00062F99">
            <w:pPr>
              <w:pStyle w:val="tablecolsubhead"/>
              <w:rPr>
                <w:sz w:val="24"/>
                <w:szCs w:val="24"/>
              </w:rPr>
            </w:pPr>
            <w:r w:rsidRPr="0046448B">
              <w:rPr>
                <w:sz w:val="24"/>
                <w:szCs w:val="24"/>
              </w:rPr>
              <w:t>Table column subhead</w:t>
            </w:r>
          </w:p>
        </w:tc>
        <w:tc>
          <w:tcPr>
            <w:tcW w:w="922" w:type="pct"/>
            <w:vAlign w:val="center"/>
          </w:tcPr>
          <w:p w:rsidR="0046448B" w:rsidRPr="0046448B" w:rsidRDefault="0046448B" w:rsidP="00062F99">
            <w:pPr>
              <w:pStyle w:val="tablecolsubhead"/>
              <w:rPr>
                <w:sz w:val="24"/>
                <w:szCs w:val="24"/>
              </w:rPr>
            </w:pPr>
            <w:r w:rsidRPr="0046448B">
              <w:rPr>
                <w:sz w:val="24"/>
                <w:szCs w:val="24"/>
              </w:rPr>
              <w:t>Subhead</w:t>
            </w:r>
          </w:p>
        </w:tc>
        <w:tc>
          <w:tcPr>
            <w:tcW w:w="922" w:type="pct"/>
            <w:vAlign w:val="center"/>
          </w:tcPr>
          <w:p w:rsidR="0046448B" w:rsidRPr="0046448B" w:rsidRDefault="0046448B" w:rsidP="00062F99">
            <w:pPr>
              <w:pStyle w:val="tablecolsubhead"/>
              <w:rPr>
                <w:sz w:val="24"/>
                <w:szCs w:val="24"/>
              </w:rPr>
            </w:pPr>
            <w:r w:rsidRPr="0046448B">
              <w:rPr>
                <w:sz w:val="24"/>
                <w:szCs w:val="24"/>
              </w:rPr>
              <w:t>Subhead</w:t>
            </w:r>
          </w:p>
        </w:tc>
      </w:tr>
      <w:tr w:rsidR="0046448B" w:rsidRPr="0046448B" w:rsidTr="00062F99">
        <w:trPr>
          <w:trHeight w:val="20"/>
          <w:jc w:val="center"/>
        </w:trPr>
        <w:tc>
          <w:tcPr>
            <w:tcW w:w="1193" w:type="pct"/>
            <w:vAlign w:val="center"/>
          </w:tcPr>
          <w:p w:rsidR="0046448B" w:rsidRPr="0046448B" w:rsidRDefault="0046448B" w:rsidP="00062F99">
            <w:pPr>
              <w:pStyle w:val="tablecopy"/>
              <w:jc w:val="center"/>
              <w:rPr>
                <w:sz w:val="24"/>
                <w:szCs w:val="24"/>
              </w:rPr>
            </w:pPr>
            <w:r w:rsidRPr="0046448B">
              <w:rPr>
                <w:sz w:val="24"/>
                <w:szCs w:val="24"/>
              </w:rPr>
              <w:t>copy</w:t>
            </w:r>
          </w:p>
        </w:tc>
        <w:tc>
          <w:tcPr>
            <w:tcW w:w="1964" w:type="pct"/>
            <w:vAlign w:val="center"/>
          </w:tcPr>
          <w:p w:rsidR="0046448B" w:rsidRPr="0046448B" w:rsidRDefault="0046448B" w:rsidP="00062F99">
            <w:pPr>
              <w:pStyle w:val="tablecopy"/>
              <w:jc w:val="center"/>
              <w:rPr>
                <w:sz w:val="24"/>
                <w:szCs w:val="24"/>
              </w:rPr>
            </w:pPr>
            <w:r w:rsidRPr="0046448B">
              <w:rPr>
                <w:sz w:val="24"/>
                <w:szCs w:val="24"/>
              </w:rPr>
              <w:t>More table copy</w:t>
            </w:r>
          </w:p>
        </w:tc>
        <w:tc>
          <w:tcPr>
            <w:tcW w:w="922" w:type="pct"/>
            <w:vAlign w:val="center"/>
          </w:tcPr>
          <w:p w:rsidR="0046448B" w:rsidRPr="0046448B" w:rsidRDefault="0046448B" w:rsidP="00062F99"/>
        </w:tc>
        <w:tc>
          <w:tcPr>
            <w:tcW w:w="922" w:type="pct"/>
            <w:vAlign w:val="center"/>
          </w:tcPr>
          <w:p w:rsidR="0046448B" w:rsidRPr="0046448B" w:rsidRDefault="0046448B" w:rsidP="00062F99"/>
        </w:tc>
      </w:tr>
    </w:tbl>
    <w:p w:rsidR="004A2F07" w:rsidRPr="0046448B" w:rsidRDefault="004A2F07" w:rsidP="004A2F07">
      <w:pPr>
        <w:spacing w:line="312" w:lineRule="auto"/>
        <w:ind w:firstLine="709"/>
        <w:jc w:val="both"/>
        <w:rPr>
          <w:bCs/>
          <w:iCs/>
          <w:sz w:val="20"/>
          <w:szCs w:val="12"/>
          <w:lang w:val="en-GB"/>
        </w:rPr>
      </w:pPr>
    </w:p>
    <w:p w:rsidR="009611BF" w:rsidRPr="00FA0953" w:rsidRDefault="00317B22" w:rsidP="004A2F07">
      <w:pPr>
        <w:spacing w:line="312" w:lineRule="auto"/>
        <w:jc w:val="center"/>
        <w:rPr>
          <w:sz w:val="28"/>
          <w:szCs w:val="28"/>
          <w:lang w:val="en-GB"/>
        </w:rPr>
      </w:pPr>
      <w:r w:rsidRPr="00E463D4">
        <w:rPr>
          <w:noProof/>
          <w:sz w:val="28"/>
          <w:szCs w:val="28"/>
          <w:lang w:val="uk-UA" w:eastAsia="uk-UA"/>
        </w:rPr>
        <w:drawing>
          <wp:inline distT="0" distB="0" distL="0" distR="0">
            <wp:extent cx="2686050" cy="392948"/>
            <wp:effectExtent l="0" t="0" r="0" b="762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rotWithShape="1">
                    <a:blip r:embed="rId7">
                      <a:extLst>
                        <a:ext uri="{28A0092B-C50C-407E-A947-70E740481C1C}">
                          <a14:useLocalDpi xmlns:a14="http://schemas.microsoft.com/office/drawing/2010/main" val="0"/>
                        </a:ext>
                      </a:extLst>
                    </a:blip>
                    <a:srcRect t="7864" b="10112"/>
                    <a:stretch/>
                  </pic:blipFill>
                  <pic:spPr bwMode="auto">
                    <a:xfrm>
                      <a:off x="0" y="0"/>
                      <a:ext cx="2708487" cy="396230"/>
                    </a:xfrm>
                    <a:prstGeom prst="rect">
                      <a:avLst/>
                    </a:prstGeom>
                    <a:noFill/>
                    <a:ln>
                      <a:noFill/>
                    </a:ln>
                    <a:extLst>
                      <a:ext uri="{53640926-AAD7-44D8-BBD7-CCE9431645EC}">
                        <a14:shadowObscured xmlns:a14="http://schemas.microsoft.com/office/drawing/2010/main"/>
                      </a:ext>
                    </a:extLst>
                  </pic:spPr>
                </pic:pic>
              </a:graphicData>
            </a:graphic>
          </wp:inline>
        </w:drawing>
      </w:r>
    </w:p>
    <w:p w:rsidR="009611BF" w:rsidRPr="0046448B" w:rsidRDefault="009611BF" w:rsidP="004A2F07">
      <w:pPr>
        <w:spacing w:line="312" w:lineRule="auto"/>
        <w:ind w:firstLine="709"/>
        <w:jc w:val="center"/>
        <w:rPr>
          <w:b/>
          <w:bCs/>
          <w:szCs w:val="28"/>
          <w:lang w:val="en-US"/>
        </w:rPr>
      </w:pPr>
      <w:r w:rsidRPr="00FA0953">
        <w:rPr>
          <w:b/>
          <w:bCs/>
          <w:szCs w:val="28"/>
          <w:lang w:val="en-GB"/>
        </w:rPr>
        <w:t>Fig.</w:t>
      </w:r>
      <w:r>
        <w:rPr>
          <w:b/>
          <w:bCs/>
          <w:szCs w:val="28"/>
          <w:lang w:val="en-GB"/>
        </w:rPr>
        <w:t xml:space="preserve"> </w:t>
      </w:r>
      <w:r w:rsidRPr="00FA0953">
        <w:rPr>
          <w:b/>
          <w:bCs/>
          <w:szCs w:val="28"/>
          <w:lang w:val="en-GB"/>
        </w:rPr>
        <w:t xml:space="preserve">1. </w:t>
      </w:r>
      <w:r w:rsidR="0046448B" w:rsidRPr="0046448B">
        <w:rPr>
          <w:b/>
          <w:bCs/>
          <w:szCs w:val="28"/>
          <w:lang w:val="en-GB"/>
        </w:rPr>
        <w:t>Example of a figure caption</w:t>
      </w:r>
    </w:p>
    <w:p w:rsidR="009611BF" w:rsidRPr="0046448B" w:rsidRDefault="009611BF" w:rsidP="004A2F07">
      <w:pPr>
        <w:spacing w:line="312" w:lineRule="auto"/>
        <w:ind w:firstLine="709"/>
        <w:jc w:val="both"/>
        <w:rPr>
          <w:sz w:val="20"/>
          <w:szCs w:val="28"/>
          <w:lang w:val="en-GB"/>
        </w:rPr>
      </w:pPr>
    </w:p>
    <w:p w:rsidR="004227EC" w:rsidRDefault="0046448B" w:rsidP="004A2F07">
      <w:pPr>
        <w:spacing w:line="312" w:lineRule="auto"/>
        <w:ind w:firstLine="709"/>
        <w:jc w:val="both"/>
        <w:rPr>
          <w:sz w:val="28"/>
          <w:szCs w:val="28"/>
          <w:lang w:val="en-GB"/>
        </w:rPr>
      </w:pPr>
      <w:r w:rsidRPr="0046448B">
        <w:rPr>
          <w:sz w:val="28"/>
          <w:szCs w:val="28"/>
          <w:lang w:val="en-GB"/>
        </w:rPr>
        <w:t xml:space="preserve">Number </w:t>
      </w:r>
      <w:r>
        <w:rPr>
          <w:sz w:val="28"/>
          <w:szCs w:val="28"/>
          <w:lang w:val="en-GB"/>
        </w:rPr>
        <w:t xml:space="preserve">all the </w:t>
      </w:r>
      <w:r w:rsidRPr="0046448B">
        <w:rPr>
          <w:sz w:val="28"/>
          <w:szCs w:val="28"/>
          <w:lang w:val="en-GB"/>
        </w:rPr>
        <w:t xml:space="preserve">equations consecutively. Equation numbers, within parentheses, are to position flush right, as in (1), using a right tab stop. </w:t>
      </w:r>
      <w:r w:rsidR="004227EC" w:rsidRPr="004227EC">
        <w:rPr>
          <w:sz w:val="28"/>
          <w:szCs w:val="28"/>
          <w:lang w:val="en-GB"/>
        </w:rPr>
        <w:t>Example for formulas</w:t>
      </w:r>
    </w:p>
    <w:p w:rsidR="004227EC" w:rsidRPr="004227EC" w:rsidRDefault="004227EC" w:rsidP="004A2F07">
      <w:pPr>
        <w:spacing w:line="312" w:lineRule="auto"/>
        <w:ind w:firstLine="709"/>
        <w:jc w:val="both"/>
        <w:rPr>
          <w:sz w:val="12"/>
          <w:szCs w:val="12"/>
          <w:lang w:val="en-GB"/>
        </w:rPr>
      </w:pPr>
    </w:p>
    <w:p w:rsidR="004A2F07" w:rsidRPr="00DF50EA" w:rsidRDefault="00F75F8B" w:rsidP="004227EC">
      <w:pPr>
        <w:spacing w:line="312" w:lineRule="auto"/>
        <w:jc w:val="right"/>
        <w:rPr>
          <w:sz w:val="28"/>
          <w:szCs w:val="28"/>
          <w:lang w:val="en-US"/>
        </w:rPr>
      </w:pPr>
      <m:oMath>
        <m:sSup>
          <m:sSupPr>
            <m:ctrlPr>
              <w:rPr>
                <w:rFonts w:ascii="Cambria Math" w:hAnsi="Cambria Math"/>
                <w:i/>
                <w:sz w:val="28"/>
                <w:szCs w:val="28"/>
                <w:lang w:val="uk-UA"/>
              </w:rPr>
            </m:ctrlPr>
          </m:sSupPr>
          <m:e>
            <m:d>
              <m:dPr>
                <m:ctrlPr>
                  <w:rPr>
                    <w:rFonts w:ascii="Cambria Math" w:hAnsi="Cambria Math"/>
                    <w:i/>
                    <w:sz w:val="28"/>
                    <w:szCs w:val="28"/>
                    <w:lang w:val="uk-UA"/>
                  </w:rPr>
                </m:ctrlPr>
              </m:dPr>
              <m:e>
                <m:r>
                  <w:rPr>
                    <w:rFonts w:ascii="Cambria Math" w:hAnsi="Cambria Math"/>
                    <w:sz w:val="28"/>
                    <w:szCs w:val="28"/>
                  </w:rPr>
                  <m:t>a</m:t>
                </m:r>
                <m:r>
                  <w:rPr>
                    <w:rFonts w:ascii="Cambria Math" w:hAnsi="Cambria Math"/>
                    <w:sz w:val="28"/>
                    <w:szCs w:val="28"/>
                    <w:lang w:val="en-US"/>
                  </w:rPr>
                  <m:t>+</m:t>
                </m:r>
                <m:r>
                  <w:rPr>
                    <w:rFonts w:ascii="Cambria Math" w:hAnsi="Cambria Math"/>
                    <w:sz w:val="28"/>
                    <w:szCs w:val="28"/>
                  </w:rPr>
                  <m:t>b</m:t>
                </m:r>
              </m:e>
            </m:d>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a</m:t>
            </m:r>
          </m:e>
          <m:sup>
            <m:r>
              <w:rPr>
                <w:rFonts w:ascii="Cambria Math" w:hAnsi="Cambria Math"/>
                <w:sz w:val="28"/>
                <w:szCs w:val="28"/>
                <w:lang w:val="uk-UA"/>
              </w:rPr>
              <m:t>2</m:t>
            </m:r>
          </m:sup>
        </m:sSup>
        <m:r>
          <w:rPr>
            <w:rFonts w:ascii="Cambria Math" w:hAnsi="Cambria Math"/>
            <w:sz w:val="28"/>
            <w:szCs w:val="28"/>
            <w:lang w:val="uk-UA"/>
          </w:rPr>
          <m:t>+2ab+</m:t>
        </m:r>
        <m:sSup>
          <m:sSupPr>
            <m:ctrlPr>
              <w:rPr>
                <w:rFonts w:ascii="Cambria Math" w:hAnsi="Cambria Math"/>
                <w:i/>
                <w:sz w:val="28"/>
                <w:szCs w:val="28"/>
                <w:lang w:val="uk-UA"/>
              </w:rPr>
            </m:ctrlPr>
          </m:sSupPr>
          <m:e>
            <m:r>
              <w:rPr>
                <w:rFonts w:ascii="Cambria Math" w:hAnsi="Cambria Math"/>
                <w:sz w:val="28"/>
                <w:szCs w:val="28"/>
                <w:lang w:val="uk-UA"/>
              </w:rPr>
              <m:t>b</m:t>
            </m:r>
          </m:e>
          <m:sup>
            <m:r>
              <w:rPr>
                <w:rFonts w:ascii="Cambria Math" w:hAnsi="Cambria Math"/>
                <w:sz w:val="28"/>
                <w:szCs w:val="28"/>
                <w:lang w:val="uk-UA"/>
              </w:rPr>
              <m:t>2</m:t>
            </m:r>
          </m:sup>
        </m:sSup>
      </m:oMath>
      <w:r w:rsidR="00DF50EA">
        <w:rPr>
          <w:lang w:val="en-US"/>
        </w:rPr>
        <w:t xml:space="preserve"> </w:t>
      </w:r>
      <w:r w:rsidR="004227EC">
        <w:rPr>
          <w:lang w:val="en-US"/>
        </w:rPr>
        <w:t xml:space="preserve">                                          </w:t>
      </w:r>
      <w:r w:rsidR="00DF50EA" w:rsidRPr="00DF50EA">
        <w:rPr>
          <w:sz w:val="28"/>
          <w:szCs w:val="28"/>
          <w:lang w:val="en-US"/>
        </w:rPr>
        <w:t>(1)</w:t>
      </w:r>
    </w:p>
    <w:p w:rsidR="00C907F8" w:rsidRPr="004227EC" w:rsidRDefault="00C907F8" w:rsidP="004A2F07">
      <w:pPr>
        <w:spacing w:line="312" w:lineRule="auto"/>
        <w:ind w:firstLine="709"/>
        <w:jc w:val="both"/>
        <w:rPr>
          <w:sz w:val="28"/>
          <w:szCs w:val="28"/>
          <w:lang w:val="en-US"/>
        </w:rPr>
      </w:pPr>
    </w:p>
    <w:p w:rsidR="009611BF" w:rsidRPr="00FA0953" w:rsidRDefault="0046448B" w:rsidP="004A2F07">
      <w:pPr>
        <w:spacing w:line="312" w:lineRule="auto"/>
        <w:jc w:val="both"/>
        <w:rPr>
          <w:b/>
          <w:sz w:val="28"/>
          <w:szCs w:val="28"/>
          <w:lang w:val="en-GB"/>
        </w:rPr>
      </w:pPr>
      <w:r>
        <w:rPr>
          <w:b/>
          <w:sz w:val="28"/>
          <w:szCs w:val="28"/>
          <w:lang w:val="en-GB"/>
        </w:rPr>
        <w:t>Conclusion</w:t>
      </w:r>
      <w:r w:rsidR="008200F9">
        <w:rPr>
          <w:b/>
          <w:sz w:val="28"/>
          <w:szCs w:val="28"/>
          <w:lang w:val="en-GB"/>
        </w:rPr>
        <w:t xml:space="preserve"> </w:t>
      </w:r>
      <w:r w:rsidR="008200F9" w:rsidRPr="0046448B">
        <w:rPr>
          <w:b/>
          <w:bCs/>
          <w:iCs/>
          <w:sz w:val="28"/>
          <w:szCs w:val="28"/>
          <w:lang w:val="en-GB"/>
        </w:rPr>
        <w:t>(Heading 1)</w:t>
      </w:r>
    </w:p>
    <w:p w:rsidR="008200F9" w:rsidRPr="008200F9" w:rsidRDefault="00355721" w:rsidP="008200F9">
      <w:pPr>
        <w:spacing w:line="312" w:lineRule="auto"/>
        <w:ind w:firstLine="709"/>
        <w:jc w:val="both"/>
        <w:rPr>
          <w:sz w:val="28"/>
          <w:szCs w:val="28"/>
          <w:lang w:val="en-GB"/>
        </w:rPr>
      </w:pPr>
      <w:r w:rsidRPr="008200F9">
        <w:rPr>
          <w:sz w:val="28"/>
          <w:szCs w:val="28"/>
          <w:lang w:val="en-GB"/>
        </w:rPr>
        <w:t>N</w:t>
      </w:r>
      <w:r w:rsidR="008200F9" w:rsidRPr="008200F9">
        <w:rPr>
          <w:sz w:val="28"/>
          <w:szCs w:val="28"/>
          <w:lang w:val="en-GB"/>
        </w:rPr>
        <w:t>umber</w:t>
      </w:r>
      <w:r>
        <w:rPr>
          <w:sz w:val="28"/>
          <w:szCs w:val="28"/>
          <w:lang w:val="en-GB"/>
        </w:rPr>
        <w:t xml:space="preserve"> the </w:t>
      </w:r>
      <w:r w:rsidR="008200F9" w:rsidRPr="008200F9">
        <w:rPr>
          <w:sz w:val="28"/>
          <w:szCs w:val="28"/>
          <w:lang w:val="en-GB"/>
        </w:rPr>
        <w:t>citations consecutively within brackets [1]. The sentence punctuation follows the bracket [2]. Refer simply to the reference number, as in [3]</w:t>
      </w:r>
      <w:r w:rsidR="008200F9">
        <w:rPr>
          <w:sz w:val="28"/>
          <w:szCs w:val="28"/>
          <w:lang w:val="en-GB"/>
        </w:rPr>
        <w:t xml:space="preserve"> – </w:t>
      </w:r>
      <w:r w:rsidR="008200F9" w:rsidRPr="008200F9">
        <w:rPr>
          <w:sz w:val="28"/>
          <w:szCs w:val="28"/>
          <w:lang w:val="en-GB"/>
        </w:rPr>
        <w:t>do not use “Ref. [3]” or “reference [3]” except at the beginning of a sentence: “Reference [3] was the first . . .”</w:t>
      </w:r>
    </w:p>
    <w:p w:rsidR="009611BF" w:rsidRPr="008200F9" w:rsidRDefault="009611BF" w:rsidP="004A2F07">
      <w:pPr>
        <w:spacing w:line="312" w:lineRule="auto"/>
        <w:ind w:firstLine="709"/>
        <w:jc w:val="both"/>
        <w:rPr>
          <w:sz w:val="28"/>
          <w:szCs w:val="28"/>
          <w:lang w:val="en-US"/>
        </w:rPr>
      </w:pPr>
    </w:p>
    <w:p w:rsidR="009611BF" w:rsidRPr="004A2F07" w:rsidRDefault="004A2F07" w:rsidP="004A2F07">
      <w:pPr>
        <w:spacing w:line="312" w:lineRule="auto"/>
        <w:jc w:val="both"/>
        <w:rPr>
          <w:rStyle w:val="hps"/>
          <w:b/>
          <w:lang w:val="en-GB"/>
        </w:rPr>
      </w:pPr>
      <w:r w:rsidRPr="004A2F07">
        <w:rPr>
          <w:b/>
          <w:lang w:val="en-GB"/>
        </w:rPr>
        <w:t>References</w:t>
      </w:r>
      <w:r w:rsidR="008200F9">
        <w:rPr>
          <w:b/>
          <w:lang w:val="en-GB"/>
        </w:rPr>
        <w:t xml:space="preserve"> (Heading 3)</w:t>
      </w:r>
    </w:p>
    <w:p w:rsidR="009611BF" w:rsidRPr="00617261" w:rsidRDefault="009611BF" w:rsidP="004A2F07">
      <w:pPr>
        <w:spacing w:line="312" w:lineRule="auto"/>
        <w:ind w:firstLine="709"/>
        <w:jc w:val="both"/>
        <w:rPr>
          <w:szCs w:val="28"/>
          <w:lang w:val="en-GB"/>
        </w:rPr>
      </w:pPr>
      <w:r w:rsidRPr="00617261">
        <w:rPr>
          <w:szCs w:val="28"/>
          <w:lang w:val="en-GB"/>
        </w:rPr>
        <w:t>1. Abramowicz W., Zadura G. (ed) (2001),</w:t>
      </w:r>
      <w:r w:rsidR="00F75F8B">
        <w:rPr>
          <w:szCs w:val="28"/>
          <w:lang w:val="en-GB"/>
        </w:rPr>
        <w:t xml:space="preserve"> </w:t>
      </w:r>
      <w:r w:rsidRPr="00617261">
        <w:rPr>
          <w:szCs w:val="28"/>
          <w:lang w:val="en-GB"/>
        </w:rPr>
        <w:t>Knowledge Discovery for Business Information Systems, Kluver Academic Publishers Boston 431 pp.</w:t>
      </w:r>
    </w:p>
    <w:p w:rsidR="009611BF" w:rsidRPr="00617261" w:rsidRDefault="009611BF" w:rsidP="004A2F07">
      <w:pPr>
        <w:spacing w:line="312" w:lineRule="auto"/>
        <w:ind w:firstLine="709"/>
        <w:jc w:val="both"/>
        <w:rPr>
          <w:szCs w:val="28"/>
          <w:lang w:val="en-GB"/>
        </w:rPr>
      </w:pPr>
      <w:r w:rsidRPr="00617261">
        <w:rPr>
          <w:szCs w:val="28"/>
          <w:lang w:val="en-GB"/>
        </w:rPr>
        <w:t xml:space="preserve">2. Adler, P. </w:t>
      </w:r>
      <w:r w:rsidR="00F75F8B">
        <w:rPr>
          <w:szCs w:val="28"/>
          <w:lang w:val="en-GB"/>
        </w:rPr>
        <w:t>&amp;</w:t>
      </w:r>
      <w:r w:rsidRPr="00617261">
        <w:rPr>
          <w:szCs w:val="28"/>
          <w:lang w:val="en-GB"/>
        </w:rPr>
        <w:t xml:space="preserve"> Clark, K. (1991), Behind the learning curve: a sketch of the learning process, Management Science, Vol. 37, No. 3.</w:t>
      </w:r>
    </w:p>
    <w:p w:rsidR="009611BF" w:rsidRPr="00617261" w:rsidRDefault="009611BF" w:rsidP="004A2F07">
      <w:pPr>
        <w:spacing w:line="312" w:lineRule="auto"/>
        <w:ind w:firstLine="709"/>
        <w:jc w:val="both"/>
        <w:rPr>
          <w:szCs w:val="28"/>
          <w:lang w:val="en-GB"/>
        </w:rPr>
      </w:pPr>
      <w:r w:rsidRPr="00617261">
        <w:rPr>
          <w:szCs w:val="28"/>
          <w:lang w:val="en-GB"/>
        </w:rPr>
        <w:t>3. Arrow K. J. (1994), Methodological individualism and social knowledge, Richard T. Ely Lecture, in AEA Papers and Proceedings, Vol. 84, No. 2, May.</w:t>
      </w:r>
    </w:p>
    <w:p w:rsidR="009611BF" w:rsidRPr="00617261" w:rsidRDefault="009611BF" w:rsidP="004A2F07">
      <w:pPr>
        <w:spacing w:line="312" w:lineRule="auto"/>
        <w:ind w:firstLine="709"/>
        <w:jc w:val="both"/>
        <w:rPr>
          <w:szCs w:val="28"/>
          <w:lang w:val="en-GB"/>
        </w:rPr>
      </w:pPr>
      <w:r w:rsidRPr="00617261">
        <w:rPr>
          <w:szCs w:val="28"/>
          <w:lang w:val="en-GB"/>
        </w:rPr>
        <w:t>4. Bauer, J. C. (1996), Statistical Analysis for Health Care Decision – Makers; Understanding and Evaluating Critical Information in a Competitive Market, Irwin/Healthcare Financial Management Association, Chicago.</w:t>
      </w:r>
    </w:p>
    <w:p w:rsidR="009611BF" w:rsidRPr="00617261" w:rsidRDefault="009611BF" w:rsidP="004A2F07">
      <w:pPr>
        <w:spacing w:line="312" w:lineRule="auto"/>
        <w:ind w:firstLine="709"/>
        <w:jc w:val="both"/>
        <w:rPr>
          <w:szCs w:val="28"/>
          <w:lang w:val="en-GB"/>
        </w:rPr>
      </w:pPr>
      <w:r>
        <w:rPr>
          <w:szCs w:val="28"/>
          <w:lang w:val="en-GB"/>
        </w:rPr>
        <w:t xml:space="preserve">5. Bryan, C. S. (1997), Olser: </w:t>
      </w:r>
      <w:r w:rsidRPr="00617261">
        <w:rPr>
          <w:szCs w:val="28"/>
          <w:lang w:val="en-GB"/>
        </w:rPr>
        <w:t>Inspirations from a great Physician, Oxford University Press.</w:t>
      </w:r>
    </w:p>
    <w:p w:rsidR="009611BF" w:rsidRPr="00617261" w:rsidRDefault="009611BF" w:rsidP="004A2F07">
      <w:pPr>
        <w:spacing w:line="312" w:lineRule="auto"/>
        <w:ind w:firstLine="709"/>
        <w:jc w:val="both"/>
        <w:rPr>
          <w:szCs w:val="28"/>
          <w:lang w:val="en-GB"/>
        </w:rPr>
      </w:pPr>
      <w:r w:rsidRPr="00617261">
        <w:rPr>
          <w:szCs w:val="28"/>
          <w:lang w:val="en-GB"/>
        </w:rPr>
        <w:t xml:space="preserve">6. Cave, M., Hanney, S., Henkel, M., </w:t>
      </w:r>
      <w:r w:rsidR="00F75F8B">
        <w:rPr>
          <w:szCs w:val="28"/>
          <w:lang w:val="en-GB"/>
        </w:rPr>
        <w:t>&amp;</w:t>
      </w:r>
      <w:r w:rsidRPr="00617261">
        <w:rPr>
          <w:szCs w:val="28"/>
          <w:lang w:val="en-GB"/>
        </w:rPr>
        <w:t xml:space="preserve"> Kogan, M. (1997), The use of performance indicators: The rise of the quality movement, Jessica Kingsley Publishers, London.</w:t>
      </w:r>
    </w:p>
    <w:sectPr w:rsidR="009611BF" w:rsidRPr="00617261" w:rsidSect="004A2F07">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22" w:rsidRDefault="00317B22" w:rsidP="009611BF">
      <w:r>
        <w:separator/>
      </w:r>
    </w:p>
  </w:endnote>
  <w:endnote w:type="continuationSeparator" w:id="0">
    <w:p w:rsidR="00317B22" w:rsidRDefault="00317B22" w:rsidP="0096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AD" w:rsidRPr="00E978E1" w:rsidRDefault="004D37AD">
    <w:pPr>
      <w:pStyle w:val="a6"/>
      <w:jc w:val="center"/>
      <w:rPr>
        <w:rFonts w:ascii="Cambria" w:hAnsi="Cambria"/>
        <w:sz w:val="28"/>
        <w:szCs w:val="28"/>
      </w:rPr>
    </w:pPr>
    <w:r w:rsidRPr="00E978E1">
      <w:rPr>
        <w:rFonts w:ascii="Cambria" w:hAnsi="Cambria"/>
        <w:sz w:val="28"/>
        <w:szCs w:val="28"/>
      </w:rPr>
      <w:t xml:space="preserve">~ </w:t>
    </w:r>
    <w:r w:rsidR="00C603C8" w:rsidRPr="00E978E1">
      <w:fldChar w:fldCharType="begin"/>
    </w:r>
    <w:r w:rsidR="00C603C8">
      <w:instrText xml:space="preserve"> PAGE    \* MERGEFORMAT </w:instrText>
    </w:r>
    <w:r w:rsidR="00C603C8" w:rsidRPr="00E978E1">
      <w:fldChar w:fldCharType="separate"/>
    </w:r>
    <w:r w:rsidR="00F75F8B" w:rsidRPr="00F75F8B">
      <w:rPr>
        <w:rFonts w:ascii="Cambria" w:hAnsi="Cambria"/>
        <w:noProof/>
        <w:sz w:val="28"/>
        <w:szCs w:val="28"/>
      </w:rPr>
      <w:t>1</w:t>
    </w:r>
    <w:r w:rsidR="00C603C8" w:rsidRPr="00E978E1">
      <w:rPr>
        <w:rFonts w:ascii="Cambria" w:hAnsi="Cambria"/>
        <w:noProof/>
        <w:sz w:val="28"/>
        <w:szCs w:val="28"/>
      </w:rPr>
      <w:fldChar w:fldCharType="end"/>
    </w:r>
    <w:r w:rsidRPr="00E978E1">
      <w:rPr>
        <w:rFonts w:ascii="Cambria" w:hAnsi="Cambria"/>
        <w:sz w:val="28"/>
        <w:szCs w:val="28"/>
      </w:rPr>
      <w:t xml:space="preserve"> ~</w:t>
    </w:r>
  </w:p>
  <w:p w:rsidR="00C907F8" w:rsidRPr="004D37AD" w:rsidRDefault="00C907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22" w:rsidRDefault="00317B22" w:rsidP="009611BF">
      <w:r>
        <w:separator/>
      </w:r>
    </w:p>
  </w:footnote>
  <w:footnote w:type="continuationSeparator" w:id="0">
    <w:p w:rsidR="00317B22" w:rsidRDefault="00317B22" w:rsidP="0096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BF" w:rsidRPr="009611BF" w:rsidRDefault="009611BF">
    <w:pPr>
      <w:pStyle w:val="a4"/>
      <w:rPr>
        <w:lang w:val="en-US"/>
      </w:rPr>
    </w:pPr>
  </w:p>
  <w:p w:rsidR="009611BF" w:rsidRPr="009611BF" w:rsidRDefault="009611BF">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41F"/>
    <w:multiLevelType w:val="hybridMultilevel"/>
    <w:tmpl w:val="9BCA26BC"/>
    <w:lvl w:ilvl="0" w:tplc="68D2B0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F733B7"/>
    <w:multiLevelType w:val="hybridMultilevel"/>
    <w:tmpl w:val="7B944F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161491"/>
    <w:multiLevelType w:val="hybridMultilevel"/>
    <w:tmpl w:val="556ECEA6"/>
    <w:lvl w:ilvl="0" w:tplc="84CCEB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F8713F0"/>
    <w:multiLevelType w:val="hybridMultilevel"/>
    <w:tmpl w:val="303AA46E"/>
    <w:lvl w:ilvl="0" w:tplc="D226B7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241253"/>
    <w:multiLevelType w:val="hybridMultilevel"/>
    <w:tmpl w:val="06401B20"/>
    <w:lvl w:ilvl="0" w:tplc="C744F8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CD32DA8"/>
    <w:multiLevelType w:val="singleLevel"/>
    <w:tmpl w:val="A29CD8E2"/>
    <w:lvl w:ilvl="0">
      <w:start w:val="1"/>
      <w:numFmt w:val="decimal"/>
      <w:pStyle w:val="tablehead"/>
      <w:lvlText w:val="Table %1. "/>
      <w:lvlJc w:val="left"/>
      <w:pPr>
        <w:tabs>
          <w:tab w:val="num" w:pos="1080"/>
        </w:tabs>
        <w:ind w:left="0" w:firstLine="0"/>
      </w:pPr>
      <w:rPr>
        <w:rFonts w:ascii="Arial" w:hAnsi="Arial" w:cs="Arial" w:hint="default"/>
        <w:b w:val="0"/>
        <w:bCs w:val="0"/>
        <w:i w:val="0"/>
        <w:iCs w:val="0"/>
        <w:sz w:val="16"/>
        <w:szCs w:val="16"/>
      </w:rPr>
    </w:lvl>
  </w:abstractNum>
  <w:abstractNum w:abstractNumId="6" w15:restartNumberingAfterBreak="0">
    <w:nsid w:val="75406694"/>
    <w:multiLevelType w:val="hybridMultilevel"/>
    <w:tmpl w:val="F606CE36"/>
    <w:lvl w:ilvl="0" w:tplc="C744F8B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2"/>
    <w:rsid w:val="00043A17"/>
    <w:rsid w:val="000476BA"/>
    <w:rsid w:val="00192D7A"/>
    <w:rsid w:val="0021720C"/>
    <w:rsid w:val="00317B22"/>
    <w:rsid w:val="00355721"/>
    <w:rsid w:val="00403327"/>
    <w:rsid w:val="004227EC"/>
    <w:rsid w:val="0046448B"/>
    <w:rsid w:val="004A2F07"/>
    <w:rsid w:val="004D37AD"/>
    <w:rsid w:val="00784185"/>
    <w:rsid w:val="008200F9"/>
    <w:rsid w:val="00921B9F"/>
    <w:rsid w:val="00936717"/>
    <w:rsid w:val="009611BF"/>
    <w:rsid w:val="00AD2DE1"/>
    <w:rsid w:val="00B244F0"/>
    <w:rsid w:val="00C603C8"/>
    <w:rsid w:val="00C907F8"/>
    <w:rsid w:val="00DF50EA"/>
    <w:rsid w:val="00E463D4"/>
    <w:rsid w:val="00E978E1"/>
    <w:rsid w:val="00F7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1AAC8C-3FF2-45DE-A879-16AB79B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1BF"/>
    <w:rPr>
      <w:rFonts w:ascii="Times New Roman" w:eastAsia="Times New Roman" w:hAnsi="Times New Roman"/>
      <w:sz w:val="24"/>
      <w:szCs w:val="24"/>
    </w:rPr>
  </w:style>
  <w:style w:type="paragraph" w:styleId="2">
    <w:name w:val="heading 2"/>
    <w:basedOn w:val="a"/>
    <w:next w:val="a"/>
    <w:link w:val="20"/>
    <w:uiPriority w:val="9"/>
    <w:semiHidden/>
    <w:unhideWhenUsed/>
    <w:qFormat/>
    <w:rsid w:val="004644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nhideWhenUsed/>
    <w:qFormat/>
    <w:rsid w:val="009611B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611BF"/>
  </w:style>
  <w:style w:type="paragraph" w:styleId="3">
    <w:name w:val="toc 3"/>
    <w:basedOn w:val="a"/>
    <w:next w:val="a"/>
    <w:link w:val="30"/>
    <w:autoRedefine/>
    <w:unhideWhenUsed/>
    <w:qFormat/>
    <w:rsid w:val="009611BF"/>
    <w:pPr>
      <w:tabs>
        <w:tab w:val="right" w:leader="dot" w:pos="9127"/>
      </w:tabs>
      <w:spacing w:line="312" w:lineRule="auto"/>
      <w:ind w:left="284" w:firstLine="567"/>
      <w:jc w:val="both"/>
    </w:pPr>
    <w:rPr>
      <w:color w:val="7030A0"/>
      <w:lang w:val="en-US"/>
    </w:rPr>
  </w:style>
  <w:style w:type="character" w:styleId="a3">
    <w:name w:val="footnote reference"/>
    <w:semiHidden/>
    <w:rsid w:val="009611BF"/>
    <w:rPr>
      <w:rFonts w:cs="Times New Roman"/>
      <w:vertAlign w:val="superscript"/>
    </w:rPr>
  </w:style>
  <w:style w:type="character" w:customStyle="1" w:styleId="30">
    <w:name w:val="Оглавление 3 Знак"/>
    <w:link w:val="3"/>
    <w:locked/>
    <w:rsid w:val="009611BF"/>
    <w:rPr>
      <w:rFonts w:ascii="Times New Roman" w:eastAsia="Times New Roman" w:hAnsi="Times New Roman" w:cs="Times New Roman"/>
      <w:color w:val="7030A0"/>
      <w:sz w:val="24"/>
      <w:szCs w:val="24"/>
      <w:lang w:val="en-US"/>
    </w:rPr>
  </w:style>
  <w:style w:type="paragraph" w:styleId="a4">
    <w:name w:val="header"/>
    <w:basedOn w:val="a"/>
    <w:link w:val="a5"/>
    <w:unhideWhenUsed/>
    <w:rsid w:val="009611BF"/>
    <w:pPr>
      <w:tabs>
        <w:tab w:val="center" w:pos="4819"/>
        <w:tab w:val="right" w:pos="9639"/>
      </w:tabs>
    </w:pPr>
  </w:style>
  <w:style w:type="character" w:customStyle="1" w:styleId="a5">
    <w:name w:val="Верхний колонтитул Знак"/>
    <w:link w:val="a4"/>
    <w:rsid w:val="009611BF"/>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611BF"/>
    <w:pPr>
      <w:tabs>
        <w:tab w:val="center" w:pos="4819"/>
        <w:tab w:val="right" w:pos="9639"/>
      </w:tabs>
    </w:pPr>
  </w:style>
  <w:style w:type="character" w:customStyle="1" w:styleId="a7">
    <w:name w:val="Нижний колонтитул Знак"/>
    <w:link w:val="a6"/>
    <w:uiPriority w:val="99"/>
    <w:rsid w:val="009611BF"/>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9611BF"/>
    <w:rPr>
      <w:rFonts w:ascii="Tahoma" w:hAnsi="Tahoma" w:cs="Tahoma"/>
      <w:sz w:val="16"/>
      <w:szCs w:val="16"/>
    </w:rPr>
  </w:style>
  <w:style w:type="character" w:customStyle="1" w:styleId="a9">
    <w:name w:val="Текст выноски Знак"/>
    <w:link w:val="a8"/>
    <w:uiPriority w:val="99"/>
    <w:semiHidden/>
    <w:rsid w:val="009611BF"/>
    <w:rPr>
      <w:rFonts w:ascii="Tahoma" w:eastAsia="Times New Roman" w:hAnsi="Tahoma" w:cs="Tahoma"/>
      <w:sz w:val="16"/>
      <w:szCs w:val="16"/>
      <w:lang w:val="ru-RU" w:eastAsia="ru-RU"/>
    </w:rPr>
  </w:style>
  <w:style w:type="character" w:customStyle="1" w:styleId="40">
    <w:name w:val="Заголовок 4 Знак"/>
    <w:link w:val="4"/>
    <w:rsid w:val="009611BF"/>
    <w:rPr>
      <w:rFonts w:ascii="Cambria" w:eastAsia="Times New Roman" w:hAnsi="Cambria" w:cs="Times New Roman"/>
      <w:b/>
      <w:bCs/>
      <w:i/>
      <w:iCs/>
      <w:color w:val="4F81BD"/>
      <w:sz w:val="24"/>
      <w:szCs w:val="24"/>
      <w:lang w:val="ru-RU" w:eastAsia="ru-RU"/>
    </w:rPr>
  </w:style>
  <w:style w:type="character" w:customStyle="1" w:styleId="shorttext">
    <w:name w:val="short_text"/>
    <w:basedOn w:val="a0"/>
    <w:rsid w:val="009611BF"/>
  </w:style>
  <w:style w:type="paragraph" w:styleId="aa">
    <w:name w:val="Normal (Web)"/>
    <w:aliases w:val=" webb"/>
    <w:basedOn w:val="a"/>
    <w:rsid w:val="009611BF"/>
    <w:pPr>
      <w:spacing w:before="100" w:beforeAutospacing="1" w:after="100" w:afterAutospacing="1"/>
    </w:pPr>
  </w:style>
  <w:style w:type="paragraph" w:styleId="ab">
    <w:name w:val="footnote text"/>
    <w:basedOn w:val="a"/>
    <w:link w:val="ac"/>
    <w:uiPriority w:val="99"/>
    <w:semiHidden/>
    <w:unhideWhenUsed/>
    <w:rsid w:val="009611BF"/>
    <w:rPr>
      <w:sz w:val="20"/>
      <w:szCs w:val="20"/>
    </w:rPr>
  </w:style>
  <w:style w:type="character" w:customStyle="1" w:styleId="ac">
    <w:name w:val="Текст сноски Знак"/>
    <w:link w:val="ab"/>
    <w:uiPriority w:val="99"/>
    <w:semiHidden/>
    <w:rsid w:val="009611BF"/>
    <w:rPr>
      <w:rFonts w:ascii="Times New Roman" w:eastAsia="Times New Roman" w:hAnsi="Times New Roman" w:cs="Times New Roman"/>
      <w:sz w:val="20"/>
      <w:szCs w:val="20"/>
      <w:lang w:val="ru-RU" w:eastAsia="ru-RU"/>
    </w:rPr>
  </w:style>
  <w:style w:type="paragraph" w:styleId="ad">
    <w:name w:val="No Spacing"/>
    <w:link w:val="ae"/>
    <w:uiPriority w:val="1"/>
    <w:qFormat/>
    <w:rsid w:val="004D37AD"/>
    <w:rPr>
      <w:rFonts w:eastAsia="Times New Roman"/>
      <w:sz w:val="22"/>
      <w:szCs w:val="22"/>
      <w:lang w:eastAsia="en-US"/>
    </w:rPr>
  </w:style>
  <w:style w:type="character" w:customStyle="1" w:styleId="ae">
    <w:name w:val="Без интервала Знак"/>
    <w:link w:val="ad"/>
    <w:uiPriority w:val="1"/>
    <w:rsid w:val="004D37AD"/>
    <w:rPr>
      <w:rFonts w:eastAsia="Times New Roman"/>
      <w:lang w:val="ru-RU"/>
    </w:rPr>
  </w:style>
  <w:style w:type="paragraph" w:styleId="af">
    <w:name w:val="Body Text"/>
    <w:basedOn w:val="a"/>
    <w:link w:val="af0"/>
    <w:rsid w:val="00921B9F"/>
    <w:pPr>
      <w:spacing w:after="120" w:line="228" w:lineRule="auto"/>
      <w:ind w:firstLine="288"/>
      <w:jc w:val="both"/>
    </w:pPr>
    <w:rPr>
      <w:rFonts w:ascii="Arial" w:eastAsia="SimSun" w:hAnsi="Arial"/>
      <w:spacing w:val="-1"/>
      <w:sz w:val="20"/>
      <w:szCs w:val="20"/>
      <w:lang w:val="en-US" w:eastAsia="en-US"/>
    </w:rPr>
  </w:style>
  <w:style w:type="character" w:customStyle="1" w:styleId="af0">
    <w:name w:val="Основной текст Знак"/>
    <w:basedOn w:val="a0"/>
    <w:link w:val="af"/>
    <w:rsid w:val="00921B9F"/>
    <w:rPr>
      <w:rFonts w:ascii="Arial" w:eastAsia="SimSun" w:hAnsi="Arial"/>
      <w:spacing w:val="-1"/>
      <w:lang w:val="en-US" w:eastAsia="en-US"/>
    </w:rPr>
  </w:style>
  <w:style w:type="character" w:customStyle="1" w:styleId="20">
    <w:name w:val="Заголовок 2 Знак"/>
    <w:basedOn w:val="a0"/>
    <w:link w:val="2"/>
    <w:uiPriority w:val="9"/>
    <w:semiHidden/>
    <w:rsid w:val="0046448B"/>
    <w:rPr>
      <w:rFonts w:asciiTheme="majorHAnsi" w:eastAsiaTheme="majorEastAsia" w:hAnsiTheme="majorHAnsi" w:cstheme="majorBidi"/>
      <w:b/>
      <w:bCs/>
      <w:color w:val="5B9BD5" w:themeColor="accent1"/>
      <w:sz w:val="26"/>
      <w:szCs w:val="26"/>
    </w:rPr>
  </w:style>
  <w:style w:type="paragraph" w:customStyle="1" w:styleId="tablecolhead">
    <w:name w:val="table col head"/>
    <w:basedOn w:val="a"/>
    <w:rsid w:val="0046448B"/>
    <w:pPr>
      <w:jc w:val="center"/>
    </w:pPr>
    <w:rPr>
      <w:rFonts w:eastAsia="SimSun"/>
      <w:b/>
      <w:bCs/>
      <w:sz w:val="16"/>
      <w:szCs w:val="16"/>
      <w:lang w:val="en-US" w:eastAsia="en-US"/>
    </w:rPr>
  </w:style>
  <w:style w:type="paragraph" w:customStyle="1" w:styleId="tablecolsubhead">
    <w:name w:val="table col subhead"/>
    <w:basedOn w:val="tablecolhead"/>
    <w:rsid w:val="0046448B"/>
    <w:rPr>
      <w:i/>
      <w:iCs/>
      <w:sz w:val="15"/>
      <w:szCs w:val="15"/>
    </w:rPr>
  </w:style>
  <w:style w:type="paragraph" w:customStyle="1" w:styleId="tablecopy">
    <w:name w:val="table copy"/>
    <w:rsid w:val="0046448B"/>
    <w:pPr>
      <w:jc w:val="both"/>
    </w:pPr>
    <w:rPr>
      <w:rFonts w:ascii="Times New Roman" w:eastAsia="SimSun" w:hAnsi="Times New Roman"/>
      <w:noProof/>
      <w:sz w:val="16"/>
      <w:szCs w:val="16"/>
      <w:lang w:val="en-US" w:eastAsia="en-US"/>
    </w:rPr>
  </w:style>
  <w:style w:type="paragraph" w:customStyle="1" w:styleId="tablehead">
    <w:name w:val="table head"/>
    <w:rsid w:val="0046448B"/>
    <w:pPr>
      <w:numPr>
        <w:numId w:val="7"/>
      </w:numPr>
      <w:spacing w:before="240" w:after="120" w:line="216" w:lineRule="auto"/>
      <w:jc w:val="center"/>
    </w:pPr>
    <w:rPr>
      <w:rFonts w:ascii="Arial" w:eastAsia="SimSun" w:hAnsi="Arial"/>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xana\AppData\Local\Temp\template_for_article-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template_for_article-1</Template>
  <TotalTime>0</TotalTime>
  <Pages>2</Pages>
  <Words>2395</Words>
  <Characters>1366</Characters>
  <Application>Microsoft Office Word</Application>
  <DocSecurity>4</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HNU</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2</cp:revision>
  <cp:lastPrinted>2015-04-13T17:00:00Z</cp:lastPrinted>
  <dcterms:created xsi:type="dcterms:W3CDTF">2019-07-08T08:26:00Z</dcterms:created>
  <dcterms:modified xsi:type="dcterms:W3CDTF">2019-07-08T08:26:00Z</dcterms:modified>
</cp:coreProperties>
</file>